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09A" w14:textId="77777777" w:rsidR="0033588B" w:rsidRPr="0033588B" w:rsidRDefault="0033588B" w:rsidP="00F17B39">
      <w:pPr>
        <w:rPr>
          <w:rFonts w:asciiTheme="majorHAnsi" w:hAnsiTheme="majorHAnsi" w:cstheme="majorHAnsi"/>
          <w:b/>
        </w:rPr>
      </w:pPr>
    </w:p>
    <w:p w14:paraId="57252E1A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AZIENDA SPECIALE FARMACIE</w:t>
      </w:r>
    </w:p>
    <w:p w14:paraId="493B98A3" w14:textId="70317027" w:rsidR="0033588B" w:rsidRPr="0033588B" w:rsidRDefault="00A153EA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>
        <w:rPr>
          <w:rFonts w:asciiTheme="majorHAnsi" w:hAnsiTheme="majorHAnsi" w:cstheme="majorHAnsi"/>
          <w:b/>
          <w:bCs/>
          <w:szCs w:val="28"/>
        </w:rPr>
        <w:t>Via Vittime del Duomo, 8</w:t>
      </w:r>
    </w:p>
    <w:p w14:paraId="1F660F68" w14:textId="30084B40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56027 SAN MINIATO (PI)</w:t>
      </w:r>
    </w:p>
    <w:p w14:paraId="2969D177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CAPITALE DI DOTAZIONE: EURO 54.615,52</w:t>
      </w:r>
    </w:p>
    <w:p w14:paraId="5B957D0C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REGISTRO DELLE IMPRESE DI PISA N. 01625110505</w:t>
      </w:r>
    </w:p>
    <w:p w14:paraId="10EB25C1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VERBALE DI ADUNANZA DEL CONSIGLIO DI AMMINISTRAZIONE</w:t>
      </w:r>
    </w:p>
    <w:p w14:paraId="54FB0B5F" w14:textId="77777777" w:rsidR="0033588B" w:rsidRPr="0033588B" w:rsidRDefault="0033588B" w:rsidP="00F17B39">
      <w:pPr>
        <w:rPr>
          <w:rFonts w:asciiTheme="majorHAnsi" w:hAnsiTheme="majorHAnsi" w:cstheme="majorHAnsi"/>
          <w:b/>
        </w:rPr>
      </w:pPr>
    </w:p>
    <w:p w14:paraId="5A61C18C" w14:textId="2B6FE801" w:rsidR="0033588B" w:rsidRPr="004A52F7" w:rsidRDefault="0033588B" w:rsidP="004A52F7">
      <w:pPr>
        <w:spacing w:line="560" w:lineRule="exact"/>
        <w:jc w:val="both"/>
        <w:rPr>
          <w:rFonts w:asciiTheme="majorHAnsi" w:hAnsiTheme="majorHAnsi" w:cstheme="majorHAnsi"/>
          <w:bCs/>
        </w:rPr>
      </w:pPr>
      <w:r w:rsidRPr="00E541B9">
        <w:rPr>
          <w:rFonts w:asciiTheme="majorHAnsi" w:hAnsiTheme="majorHAnsi" w:cstheme="majorHAnsi"/>
          <w:bCs/>
        </w:rPr>
        <w:t>Il 1</w:t>
      </w:r>
      <w:r w:rsidR="00EA4E26" w:rsidRPr="00E541B9">
        <w:rPr>
          <w:rFonts w:asciiTheme="majorHAnsi" w:hAnsiTheme="majorHAnsi" w:cstheme="majorHAnsi"/>
          <w:bCs/>
        </w:rPr>
        <w:t>5</w:t>
      </w:r>
      <w:r w:rsidRPr="00E541B9">
        <w:rPr>
          <w:rFonts w:asciiTheme="majorHAnsi" w:hAnsiTheme="majorHAnsi" w:cstheme="majorHAnsi"/>
          <w:bCs/>
        </w:rPr>
        <w:t xml:space="preserve"> </w:t>
      </w:r>
      <w:r w:rsidR="00EA4E26" w:rsidRPr="00E541B9">
        <w:rPr>
          <w:rFonts w:asciiTheme="majorHAnsi" w:hAnsiTheme="majorHAnsi" w:cstheme="majorHAnsi"/>
          <w:bCs/>
        </w:rPr>
        <w:t>febbraio</w:t>
      </w:r>
      <w:r w:rsidRPr="00E541B9">
        <w:rPr>
          <w:rFonts w:asciiTheme="majorHAnsi" w:hAnsiTheme="majorHAnsi" w:cstheme="majorHAnsi"/>
          <w:bCs/>
        </w:rPr>
        <w:t xml:space="preserve"> 2023, </w:t>
      </w:r>
      <w:r w:rsidR="004A406E" w:rsidRPr="00E541B9">
        <w:rPr>
          <w:rFonts w:asciiTheme="majorHAnsi" w:hAnsiTheme="majorHAnsi" w:cstheme="majorHAnsi"/>
          <w:bCs/>
        </w:rPr>
        <w:t>alle ore 1</w:t>
      </w:r>
      <w:r w:rsidR="00EA4E26" w:rsidRPr="00E541B9">
        <w:rPr>
          <w:rFonts w:asciiTheme="majorHAnsi" w:hAnsiTheme="majorHAnsi" w:cstheme="majorHAnsi"/>
          <w:bCs/>
        </w:rPr>
        <w:t>1</w:t>
      </w:r>
      <w:r w:rsidR="004A406E" w:rsidRPr="00E541B9">
        <w:rPr>
          <w:rFonts w:asciiTheme="majorHAnsi" w:hAnsiTheme="majorHAnsi" w:cstheme="majorHAnsi"/>
          <w:bCs/>
        </w:rPr>
        <w:t>.00</w:t>
      </w:r>
      <w:r w:rsidR="008D5E1B">
        <w:rPr>
          <w:rFonts w:asciiTheme="majorHAnsi" w:hAnsiTheme="majorHAnsi" w:cstheme="majorHAnsi"/>
          <w:bCs/>
        </w:rPr>
        <w:t xml:space="preserve">, </w:t>
      </w:r>
      <w:r w:rsidRPr="006407DB">
        <w:rPr>
          <w:rFonts w:asciiTheme="majorHAnsi" w:hAnsiTheme="majorHAnsi" w:cstheme="majorHAnsi"/>
          <w:bCs/>
        </w:rPr>
        <w:t xml:space="preserve">presso la sede </w:t>
      </w:r>
      <w:r w:rsidR="001E00F2">
        <w:rPr>
          <w:rFonts w:asciiTheme="majorHAnsi" w:hAnsiTheme="majorHAnsi" w:cstheme="majorHAnsi"/>
          <w:bCs/>
        </w:rPr>
        <w:t xml:space="preserve">amministrativa della Società, sita in via Ferrante Aporti n. </w:t>
      </w:r>
      <w:r w:rsidR="004A52F7">
        <w:rPr>
          <w:rFonts w:asciiTheme="majorHAnsi" w:hAnsiTheme="majorHAnsi" w:cstheme="majorHAnsi"/>
          <w:bCs/>
        </w:rPr>
        <w:t>21/23</w:t>
      </w:r>
      <w:r w:rsidRPr="006407DB">
        <w:rPr>
          <w:rFonts w:asciiTheme="majorHAnsi" w:hAnsiTheme="majorHAnsi" w:cstheme="majorHAnsi"/>
          <w:bCs/>
        </w:rPr>
        <w:t>; si è riunito il Consiglio di Amministrazione dell'Azienda Speciale Farmacie</w:t>
      </w:r>
      <w:r w:rsidR="004A52F7">
        <w:rPr>
          <w:rFonts w:asciiTheme="majorHAnsi" w:hAnsiTheme="majorHAnsi" w:cstheme="majorHAnsi"/>
          <w:bCs/>
        </w:rPr>
        <w:t xml:space="preserve"> </w:t>
      </w:r>
      <w:r w:rsidRPr="006407DB">
        <w:rPr>
          <w:rFonts w:asciiTheme="majorHAnsi" w:hAnsiTheme="majorHAnsi" w:cstheme="majorHAnsi"/>
          <w:bCs/>
        </w:rPr>
        <w:t xml:space="preserve">per discutere e deliberare sul seguente ordine del giorno: </w:t>
      </w:r>
    </w:p>
    <w:p w14:paraId="63E53962" w14:textId="21181092" w:rsidR="006407DB" w:rsidRPr="006407DB" w:rsidRDefault="006407DB" w:rsidP="00685FB1">
      <w:pPr>
        <w:jc w:val="both"/>
        <w:rPr>
          <w:rFonts w:asciiTheme="majorHAnsi" w:hAnsiTheme="majorHAnsi" w:cstheme="majorHAnsi"/>
          <w:b/>
          <w:iCs/>
        </w:rPr>
      </w:pPr>
      <w:r w:rsidRPr="006407DB">
        <w:rPr>
          <w:rFonts w:asciiTheme="majorHAnsi" w:hAnsiTheme="majorHAnsi" w:cstheme="majorHAnsi"/>
          <w:b/>
        </w:rPr>
        <w:t xml:space="preserve">1) Approvazione dell’avviso di selezione </w:t>
      </w:r>
      <w:r w:rsidR="00226B74">
        <w:rPr>
          <w:rFonts w:asciiTheme="majorHAnsi" w:hAnsiTheme="majorHAnsi" w:cstheme="majorHAnsi"/>
          <w:b/>
          <w:iCs/>
        </w:rPr>
        <w:t>pubblica</w:t>
      </w:r>
      <w:r w:rsidRPr="006407DB">
        <w:rPr>
          <w:rFonts w:asciiTheme="majorHAnsi" w:hAnsiTheme="majorHAnsi" w:cstheme="majorHAnsi"/>
          <w:b/>
          <w:iCs/>
        </w:rPr>
        <w:t xml:space="preserve"> per titoli e colloquio orale per  </w:t>
      </w:r>
      <w:r w:rsidR="00685FB1" w:rsidRPr="00685FB1">
        <w:rPr>
          <w:rFonts w:asciiTheme="majorHAnsi" w:hAnsiTheme="majorHAnsi" w:cstheme="majorHAnsi"/>
          <w:b/>
          <w:bCs/>
          <w:iCs/>
        </w:rPr>
        <w:t xml:space="preserve">l’assunzione di n.1 “collaboratore di farmacia, con qualifica di commesso addetto alla dermocosmesi” </w:t>
      </w:r>
      <w:r w:rsidR="00685FB1" w:rsidRPr="00685FB1">
        <w:rPr>
          <w:rFonts w:asciiTheme="majorHAnsi" w:hAnsiTheme="majorHAnsi" w:cstheme="majorHAnsi"/>
          <w:b/>
          <w:iCs/>
        </w:rPr>
        <w:t>- Livello 4 - del vigente CCNL di ASSOFARM</w:t>
      </w:r>
      <w:r w:rsidR="00685FB1">
        <w:rPr>
          <w:rFonts w:asciiTheme="majorHAnsi" w:hAnsiTheme="majorHAnsi" w:cstheme="majorHAnsi"/>
          <w:b/>
          <w:iCs/>
        </w:rPr>
        <w:t xml:space="preserve"> </w:t>
      </w:r>
      <w:r w:rsidRPr="006407DB">
        <w:rPr>
          <w:rFonts w:asciiTheme="majorHAnsi" w:hAnsiTheme="majorHAnsi" w:cstheme="majorHAnsi"/>
          <w:b/>
          <w:iCs/>
        </w:rPr>
        <w:t>e relativi allegati</w:t>
      </w:r>
    </w:p>
    <w:p w14:paraId="0D53423B" w14:textId="458E0C5C" w:rsidR="006407DB" w:rsidRPr="004A52F7" w:rsidRDefault="006407DB" w:rsidP="006407DB">
      <w:pPr>
        <w:rPr>
          <w:rFonts w:asciiTheme="majorHAnsi" w:hAnsiTheme="majorHAnsi" w:cstheme="majorHAnsi"/>
          <w:bCs/>
        </w:rPr>
      </w:pPr>
      <w:r w:rsidRPr="004A52F7">
        <w:rPr>
          <w:rFonts w:asciiTheme="majorHAnsi" w:hAnsiTheme="majorHAnsi" w:cstheme="majorHAnsi"/>
          <w:bCs/>
        </w:rPr>
        <w:t>Sono presenti gli Amministratori, Sigg: Andrea Gronchi, Presidente del Cda, Sig.ri Leoni Ivano, consigliere e Biancalani Manuela, consigliere</w:t>
      </w:r>
    </w:p>
    <w:p w14:paraId="2DC9A34E" w14:textId="24990863" w:rsidR="006407DB" w:rsidRPr="004A52F7" w:rsidRDefault="006407DB" w:rsidP="00F17B39">
      <w:pPr>
        <w:rPr>
          <w:rFonts w:asciiTheme="majorHAnsi" w:hAnsiTheme="majorHAnsi" w:cstheme="majorHAnsi"/>
          <w:bCs/>
        </w:rPr>
      </w:pPr>
      <w:r w:rsidRPr="004A52F7">
        <w:rPr>
          <w:rFonts w:asciiTheme="majorHAnsi" w:hAnsiTheme="majorHAnsi" w:cstheme="majorHAnsi"/>
          <w:bCs/>
        </w:rPr>
        <w:t>Assiste il Direttore dell’ASF, il Dott. Luigi Giglioli.</w:t>
      </w:r>
      <w:r w:rsidRPr="006407DB">
        <w:rPr>
          <w:rFonts w:asciiTheme="majorHAnsi" w:hAnsiTheme="majorHAnsi" w:cstheme="majorHAnsi"/>
          <w:bCs/>
        </w:rPr>
        <w:t xml:space="preserve"> </w:t>
      </w:r>
    </w:p>
    <w:p w14:paraId="25EC878C" w14:textId="225CD0B6" w:rsidR="006407DB" w:rsidRDefault="006407DB" w:rsidP="006407DB">
      <w:pPr>
        <w:jc w:val="both"/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 xml:space="preserve">In merito </w:t>
      </w:r>
      <w:r w:rsidR="00815C6C">
        <w:rPr>
          <w:rFonts w:asciiTheme="majorHAnsi" w:hAnsiTheme="majorHAnsi" w:cstheme="majorHAnsi"/>
          <w:bCs/>
        </w:rPr>
        <w:t>all’unico punto all’ordine del giorno</w:t>
      </w:r>
      <w:r w:rsidRPr="006407DB">
        <w:rPr>
          <w:rFonts w:asciiTheme="majorHAnsi" w:hAnsiTheme="majorHAnsi" w:cstheme="majorHAnsi"/>
          <w:bCs/>
        </w:rPr>
        <w:t xml:space="preserve"> il </w:t>
      </w:r>
      <w:r>
        <w:rPr>
          <w:rFonts w:asciiTheme="majorHAnsi" w:hAnsiTheme="majorHAnsi" w:cstheme="majorHAnsi"/>
          <w:bCs/>
        </w:rPr>
        <w:t>Presidente</w:t>
      </w:r>
      <w:r w:rsidRPr="006407DB">
        <w:rPr>
          <w:rFonts w:asciiTheme="majorHAnsi" w:hAnsiTheme="majorHAnsi" w:cstheme="majorHAnsi"/>
          <w:bCs/>
        </w:rPr>
        <w:t xml:space="preserve">, fa presente che </w:t>
      </w:r>
      <w:r w:rsidR="00685FB1">
        <w:rPr>
          <w:rFonts w:asciiTheme="majorHAnsi" w:hAnsiTheme="majorHAnsi" w:cstheme="majorHAnsi"/>
          <w:bCs/>
        </w:rPr>
        <w:t xml:space="preserve">è emersa la necessità di procedere all’assunzione di un collaboratore non farmacista </w:t>
      </w:r>
      <w:r w:rsidR="00CC2979">
        <w:rPr>
          <w:rFonts w:asciiTheme="majorHAnsi" w:hAnsiTheme="majorHAnsi" w:cstheme="majorHAnsi"/>
          <w:bCs/>
        </w:rPr>
        <w:t xml:space="preserve">con la qualifica di commesso addetto </w:t>
      </w:r>
      <w:r w:rsidR="00942C77">
        <w:rPr>
          <w:rFonts w:asciiTheme="majorHAnsi" w:hAnsiTheme="majorHAnsi" w:cstheme="majorHAnsi"/>
          <w:bCs/>
        </w:rPr>
        <w:t>alla dermocosmesi che possa coadiuvare il lavoro dei farmacisti dipendenti dell’ASF</w:t>
      </w:r>
      <w:r w:rsidR="00774363">
        <w:rPr>
          <w:rFonts w:asciiTheme="majorHAnsi" w:hAnsiTheme="majorHAnsi" w:cstheme="majorHAnsi"/>
          <w:bCs/>
        </w:rPr>
        <w:t xml:space="preserve"> in un settore, come quello della dermocosmetica, in forte crescita negli ultimi anni</w:t>
      </w:r>
      <w:r w:rsidR="00E541B9">
        <w:rPr>
          <w:rFonts w:asciiTheme="majorHAnsi" w:hAnsiTheme="majorHAnsi" w:cstheme="majorHAnsi"/>
          <w:bCs/>
        </w:rPr>
        <w:t xml:space="preserve"> e che necessita di una consulenza sempre più personalizzata e dedicata con spiccata specializzazione ed esperienza.</w:t>
      </w:r>
    </w:p>
    <w:p w14:paraId="2C0D8A29" w14:textId="75DB162C" w:rsidR="006407DB" w:rsidRDefault="006407DB" w:rsidP="006407DB">
      <w:pPr>
        <w:jc w:val="both"/>
        <w:rPr>
          <w:rFonts w:asciiTheme="majorHAnsi" w:hAnsiTheme="majorHAnsi" w:cstheme="majorHAnsi"/>
          <w:bCs/>
          <w:iCs/>
        </w:rPr>
      </w:pPr>
      <w:r w:rsidRPr="006407DB">
        <w:rPr>
          <w:rFonts w:asciiTheme="majorHAnsi" w:hAnsiTheme="majorHAnsi" w:cstheme="majorHAnsi"/>
          <w:bCs/>
        </w:rPr>
        <w:t>Il Presidente illustra</w:t>
      </w:r>
      <w:r>
        <w:rPr>
          <w:rFonts w:asciiTheme="majorHAnsi" w:hAnsiTheme="majorHAnsi" w:cstheme="majorHAnsi"/>
          <w:bCs/>
        </w:rPr>
        <w:t>,</w:t>
      </w:r>
      <w:r w:rsidRPr="006407DB">
        <w:rPr>
          <w:rFonts w:asciiTheme="majorHAnsi" w:hAnsiTheme="majorHAnsi" w:cstheme="majorHAnsi"/>
          <w:bCs/>
        </w:rPr>
        <w:t xml:space="preserve"> quindi</w:t>
      </w:r>
      <w:r>
        <w:rPr>
          <w:rFonts w:asciiTheme="majorHAnsi" w:hAnsiTheme="majorHAnsi" w:cstheme="majorHAnsi"/>
          <w:bCs/>
        </w:rPr>
        <w:t>,</w:t>
      </w:r>
      <w:r w:rsidRPr="006407DB">
        <w:rPr>
          <w:rFonts w:asciiTheme="majorHAnsi" w:hAnsiTheme="majorHAnsi" w:cstheme="majorHAnsi"/>
          <w:bCs/>
        </w:rPr>
        <w:t xml:space="preserve"> il contenuto dell’avviso di selezione interna </w:t>
      </w:r>
      <w:r w:rsidRPr="006407DB">
        <w:rPr>
          <w:rFonts w:asciiTheme="majorHAnsi" w:hAnsiTheme="majorHAnsi" w:cstheme="majorHAnsi"/>
          <w:bCs/>
          <w:iCs/>
        </w:rPr>
        <w:t xml:space="preserve">per titoli e colloquio orale per </w:t>
      </w:r>
      <w:r w:rsidR="00EA4E26" w:rsidRPr="00EA4E26">
        <w:rPr>
          <w:rFonts w:asciiTheme="majorHAnsi" w:hAnsiTheme="majorHAnsi" w:cstheme="majorHAnsi"/>
          <w:iCs/>
        </w:rPr>
        <w:t>l’assunzione di n.1 “collaboratore di farmacia, con qualifica di commesso addetto alla dermocosmesi”</w:t>
      </w:r>
      <w:r w:rsidRPr="00EA4E26">
        <w:rPr>
          <w:rFonts w:asciiTheme="majorHAnsi" w:hAnsiTheme="majorHAnsi" w:cstheme="majorHAnsi"/>
          <w:iCs/>
        </w:rPr>
        <w:t xml:space="preserve"> </w:t>
      </w:r>
      <w:r w:rsidRPr="006407DB">
        <w:rPr>
          <w:rFonts w:asciiTheme="majorHAnsi" w:hAnsiTheme="majorHAnsi" w:cstheme="majorHAnsi"/>
          <w:bCs/>
          <w:iCs/>
        </w:rPr>
        <w:t>(allegato A) al presente verbale) e relativi allegati: domanda di partecipazione (allegato B) al presente verbale) e informativa privacy (allegato C) al presente verbale)</w:t>
      </w:r>
      <w:r>
        <w:rPr>
          <w:rFonts w:asciiTheme="majorHAnsi" w:hAnsiTheme="majorHAnsi" w:cstheme="majorHAnsi"/>
          <w:bCs/>
          <w:iCs/>
        </w:rPr>
        <w:t>.</w:t>
      </w:r>
    </w:p>
    <w:p w14:paraId="73265490" w14:textId="5627D0EC" w:rsidR="006407DB" w:rsidRPr="006407DB" w:rsidRDefault="006407DB" w:rsidP="006407DB">
      <w:pPr>
        <w:jc w:val="both"/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>Tutto ciò premesso il Cda</w:t>
      </w:r>
      <w:r>
        <w:rPr>
          <w:rFonts w:asciiTheme="majorHAnsi" w:hAnsiTheme="majorHAnsi" w:cstheme="majorHAnsi"/>
          <w:bCs/>
        </w:rPr>
        <w:t>,</w:t>
      </w:r>
    </w:p>
    <w:p w14:paraId="2087166B" w14:textId="77777777" w:rsidR="006407DB" w:rsidRPr="006407DB" w:rsidRDefault="006407DB" w:rsidP="006407DB">
      <w:pPr>
        <w:jc w:val="center"/>
        <w:rPr>
          <w:rFonts w:asciiTheme="majorHAnsi" w:hAnsiTheme="majorHAnsi" w:cstheme="majorHAnsi"/>
          <w:b/>
          <w:bCs/>
        </w:rPr>
      </w:pPr>
      <w:r w:rsidRPr="006407DB">
        <w:rPr>
          <w:rFonts w:asciiTheme="majorHAnsi" w:hAnsiTheme="majorHAnsi" w:cstheme="majorHAnsi"/>
          <w:b/>
          <w:bCs/>
        </w:rPr>
        <w:t>delibera</w:t>
      </w:r>
    </w:p>
    <w:p w14:paraId="1826FFE7" w14:textId="77777777" w:rsidR="006407DB" w:rsidRPr="006407DB" w:rsidRDefault="006407DB" w:rsidP="006407DB">
      <w:pPr>
        <w:jc w:val="both"/>
        <w:rPr>
          <w:rFonts w:asciiTheme="majorHAnsi" w:hAnsiTheme="majorHAnsi" w:cstheme="majorHAnsi"/>
          <w:bCs/>
        </w:rPr>
      </w:pPr>
    </w:p>
    <w:p w14:paraId="73A1B3B0" w14:textId="5CEBFE9F" w:rsidR="00F17B39" w:rsidRDefault="00F17B39" w:rsidP="00F17B39">
      <w:pPr>
        <w:rPr>
          <w:rFonts w:asciiTheme="majorHAnsi" w:hAnsiTheme="majorHAnsi" w:cstheme="majorHAnsi"/>
        </w:rPr>
      </w:pPr>
      <w:r w:rsidRPr="00F17B39">
        <w:rPr>
          <w:rFonts w:asciiTheme="majorHAnsi" w:hAnsiTheme="majorHAnsi" w:cstheme="majorHAnsi"/>
        </w:rPr>
        <w:t xml:space="preserve">- di approvare lo schema di avviso </w:t>
      </w:r>
      <w:r w:rsidR="006407DB" w:rsidRPr="006407DB">
        <w:rPr>
          <w:rFonts w:asciiTheme="majorHAnsi" w:hAnsiTheme="majorHAnsi" w:cstheme="majorHAnsi"/>
          <w:bCs/>
        </w:rPr>
        <w:t xml:space="preserve">di selezione interna </w:t>
      </w:r>
      <w:r w:rsidR="006407DB" w:rsidRPr="006407DB">
        <w:rPr>
          <w:rFonts w:asciiTheme="majorHAnsi" w:hAnsiTheme="majorHAnsi" w:cstheme="majorHAnsi"/>
          <w:bCs/>
          <w:iCs/>
        </w:rPr>
        <w:t xml:space="preserve">per titoli e colloquio orale </w:t>
      </w:r>
      <w:r w:rsidR="00EA4E26" w:rsidRPr="006407DB">
        <w:rPr>
          <w:rFonts w:asciiTheme="majorHAnsi" w:hAnsiTheme="majorHAnsi" w:cstheme="majorHAnsi"/>
          <w:bCs/>
          <w:iCs/>
        </w:rPr>
        <w:t xml:space="preserve">per </w:t>
      </w:r>
      <w:r w:rsidR="00EA4E26" w:rsidRPr="00EA4E26">
        <w:rPr>
          <w:rFonts w:asciiTheme="majorHAnsi" w:hAnsiTheme="majorHAnsi" w:cstheme="majorHAnsi"/>
          <w:iCs/>
        </w:rPr>
        <w:t>l’assunzione di n.1 “collaboratore di farmacia, con qualifica di commesso addetto alla dermocosmesi”</w:t>
      </w:r>
      <w:r w:rsidR="00E541B9">
        <w:rPr>
          <w:rFonts w:asciiTheme="majorHAnsi" w:hAnsiTheme="majorHAnsi" w:cstheme="majorHAnsi"/>
          <w:iCs/>
        </w:rPr>
        <w:t xml:space="preserve"> quarto livello CCNL ASSOFARM </w:t>
      </w:r>
      <w:r w:rsidR="006407DB" w:rsidRPr="006407DB">
        <w:rPr>
          <w:rFonts w:asciiTheme="majorHAnsi" w:hAnsiTheme="majorHAnsi" w:cstheme="majorHAnsi"/>
          <w:bCs/>
          <w:iCs/>
        </w:rPr>
        <w:t>(allegato A)</w:t>
      </w:r>
      <w:r w:rsidRPr="00F17B39">
        <w:rPr>
          <w:rFonts w:asciiTheme="majorHAnsi" w:hAnsiTheme="majorHAnsi" w:cstheme="majorHAnsi"/>
        </w:rPr>
        <w:t>;</w:t>
      </w:r>
    </w:p>
    <w:p w14:paraId="43FB9E42" w14:textId="0CA8ADF6" w:rsidR="006407DB" w:rsidRDefault="006407DB" w:rsidP="00F17B39">
      <w:pPr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</w:rPr>
        <w:lastRenderedPageBreak/>
        <w:t xml:space="preserve">- </w:t>
      </w:r>
      <w:r w:rsidRPr="00F17B39">
        <w:rPr>
          <w:rFonts w:asciiTheme="majorHAnsi" w:hAnsiTheme="majorHAnsi" w:cstheme="majorHAnsi"/>
        </w:rPr>
        <w:t xml:space="preserve">di approvare lo schema di </w:t>
      </w:r>
      <w:r w:rsidRPr="006407DB">
        <w:rPr>
          <w:rFonts w:asciiTheme="majorHAnsi" w:hAnsiTheme="majorHAnsi" w:cstheme="majorHAnsi"/>
          <w:bCs/>
          <w:iCs/>
        </w:rPr>
        <w:t>domanda di partecipazione (allegato B)</w:t>
      </w:r>
      <w:r>
        <w:rPr>
          <w:rFonts w:asciiTheme="majorHAnsi" w:hAnsiTheme="majorHAnsi" w:cstheme="majorHAnsi"/>
          <w:bCs/>
          <w:iCs/>
        </w:rPr>
        <w:t>;</w:t>
      </w:r>
    </w:p>
    <w:p w14:paraId="3E267DA0" w14:textId="1E78E424" w:rsidR="006407DB" w:rsidRPr="00F17B39" w:rsidRDefault="00E541B9" w:rsidP="00F17B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6407DB" w:rsidRPr="00F17B39">
        <w:rPr>
          <w:rFonts w:asciiTheme="majorHAnsi" w:hAnsiTheme="majorHAnsi" w:cstheme="majorHAnsi"/>
        </w:rPr>
        <w:t xml:space="preserve">di approvare lo schema di </w:t>
      </w:r>
      <w:r w:rsidR="006407DB" w:rsidRPr="006407DB">
        <w:rPr>
          <w:rFonts w:asciiTheme="majorHAnsi" w:hAnsiTheme="majorHAnsi" w:cstheme="majorHAnsi"/>
          <w:bCs/>
          <w:iCs/>
        </w:rPr>
        <w:t>informativa privacy (allegato C)</w:t>
      </w:r>
    </w:p>
    <w:p w14:paraId="1D776E69" w14:textId="2E3B0B3E" w:rsidR="00F17B39" w:rsidRDefault="00F17B39" w:rsidP="00F17B39">
      <w:pPr>
        <w:rPr>
          <w:rFonts w:asciiTheme="majorHAnsi" w:hAnsiTheme="majorHAnsi" w:cstheme="majorHAnsi"/>
        </w:rPr>
      </w:pPr>
      <w:r w:rsidRPr="00F17B39">
        <w:rPr>
          <w:rFonts w:asciiTheme="majorHAnsi" w:hAnsiTheme="majorHAnsi" w:cstheme="majorHAnsi"/>
        </w:rPr>
        <w:t>- di individuare nella persona d</w:t>
      </w:r>
      <w:r w:rsidR="000520F5">
        <w:rPr>
          <w:rFonts w:asciiTheme="majorHAnsi" w:hAnsiTheme="majorHAnsi" w:cstheme="majorHAnsi"/>
        </w:rPr>
        <w:t>el Direttore A</w:t>
      </w:r>
      <w:r w:rsidR="00E541B9">
        <w:rPr>
          <w:rFonts w:asciiTheme="majorHAnsi" w:hAnsiTheme="majorHAnsi" w:cstheme="majorHAnsi"/>
        </w:rPr>
        <w:t>zienda Speciale Farmacie</w:t>
      </w:r>
      <w:r w:rsidR="000520F5">
        <w:rPr>
          <w:rFonts w:asciiTheme="majorHAnsi" w:hAnsiTheme="majorHAnsi" w:cstheme="majorHAnsi"/>
        </w:rPr>
        <w:t xml:space="preserve">, Dott. Luigi Giglioli </w:t>
      </w:r>
      <w:r w:rsidRPr="00F17B39">
        <w:rPr>
          <w:rFonts w:asciiTheme="majorHAnsi" w:hAnsiTheme="majorHAnsi" w:cstheme="majorHAnsi"/>
        </w:rPr>
        <w:t xml:space="preserve">il Responsabile unico del procedimento per la procedura di selezione </w:t>
      </w:r>
      <w:r w:rsidR="000520F5">
        <w:rPr>
          <w:rFonts w:asciiTheme="majorHAnsi" w:hAnsiTheme="majorHAnsi" w:cstheme="majorHAnsi"/>
        </w:rPr>
        <w:t>in oggetto</w:t>
      </w:r>
      <w:r w:rsidR="00BC2FA1">
        <w:rPr>
          <w:rFonts w:asciiTheme="majorHAnsi" w:hAnsiTheme="majorHAnsi" w:cstheme="majorHAnsi"/>
        </w:rPr>
        <w:t>;</w:t>
      </w:r>
    </w:p>
    <w:p w14:paraId="2AF4DD36" w14:textId="3939E46C" w:rsidR="00BC2FA1" w:rsidRDefault="00BC2FA1" w:rsidP="00F17B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di dare mandato che il presente</w:t>
      </w:r>
      <w:r w:rsidR="00DA7077">
        <w:rPr>
          <w:rFonts w:asciiTheme="majorHAnsi" w:hAnsiTheme="majorHAnsi" w:cstheme="majorHAnsi"/>
        </w:rPr>
        <w:t xml:space="preserve"> verbale venga pubblicato nella sezione “Società Trasparente” presente sul sito web della Società.</w:t>
      </w:r>
    </w:p>
    <w:p w14:paraId="4B41DFCD" w14:textId="39338FB1" w:rsidR="000520F5" w:rsidRDefault="000520F5" w:rsidP="00F17B39">
      <w:pPr>
        <w:rPr>
          <w:rFonts w:asciiTheme="majorHAnsi" w:hAnsiTheme="majorHAnsi" w:cstheme="majorHAnsi"/>
        </w:rPr>
      </w:pPr>
    </w:p>
    <w:p w14:paraId="09D37536" w14:textId="73B5BA54" w:rsidR="00F17B39" w:rsidRDefault="0093384C" w:rsidP="00F17B3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Il verbale viene chiuso alle ore</w:t>
      </w:r>
      <w:r w:rsidR="004A406E">
        <w:rPr>
          <w:rFonts w:asciiTheme="majorHAnsi" w:hAnsiTheme="majorHAnsi" w:cstheme="majorHAnsi"/>
        </w:rPr>
        <w:t xml:space="preserve"> </w:t>
      </w:r>
      <w:r w:rsidR="004A406E">
        <w:rPr>
          <w:rFonts w:asciiTheme="majorHAnsi" w:hAnsiTheme="majorHAnsi" w:cstheme="majorHAnsi"/>
          <w:sz w:val="24"/>
          <w:szCs w:val="24"/>
        </w:rPr>
        <w:t>1</w:t>
      </w:r>
      <w:r w:rsidR="00EA4E26">
        <w:rPr>
          <w:rFonts w:asciiTheme="majorHAnsi" w:hAnsiTheme="majorHAnsi" w:cstheme="majorHAnsi"/>
          <w:sz w:val="24"/>
          <w:szCs w:val="24"/>
        </w:rPr>
        <w:t>1</w:t>
      </w:r>
      <w:r w:rsidR="004A406E">
        <w:rPr>
          <w:rFonts w:asciiTheme="majorHAnsi" w:hAnsiTheme="majorHAnsi" w:cstheme="majorHAnsi"/>
          <w:sz w:val="24"/>
          <w:szCs w:val="24"/>
        </w:rPr>
        <w:t>.</w:t>
      </w:r>
      <w:r w:rsidR="00EA4E26">
        <w:rPr>
          <w:rFonts w:asciiTheme="majorHAnsi" w:hAnsiTheme="majorHAnsi" w:cstheme="majorHAnsi"/>
          <w:sz w:val="24"/>
          <w:szCs w:val="24"/>
        </w:rPr>
        <w:t>3</w:t>
      </w:r>
      <w:r w:rsidR="004A406E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</w:p>
    <w:p w14:paraId="54267663" w14:textId="77777777" w:rsidR="00E541B9" w:rsidRDefault="00E541B9" w:rsidP="00E541B9">
      <w:pPr>
        <w:rPr>
          <w:rFonts w:asciiTheme="majorHAnsi" w:hAnsiTheme="majorHAnsi" w:cstheme="majorHAnsi"/>
          <w:sz w:val="24"/>
          <w:szCs w:val="24"/>
        </w:rPr>
      </w:pPr>
    </w:p>
    <w:p w14:paraId="54E8EF78" w14:textId="7D32AE6E" w:rsidR="0093384C" w:rsidRPr="00F17B39" w:rsidRDefault="00E541B9" w:rsidP="00E541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Il Segretario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93384C">
        <w:rPr>
          <w:rFonts w:asciiTheme="majorHAnsi" w:hAnsiTheme="majorHAnsi" w:cstheme="majorHAnsi"/>
          <w:sz w:val="24"/>
          <w:szCs w:val="24"/>
        </w:rPr>
        <w:t>Il Presidente</w:t>
      </w:r>
    </w:p>
    <w:p w14:paraId="2E7C295C" w14:textId="77777777" w:rsidR="00E2006A" w:rsidRPr="0033588B" w:rsidRDefault="00E2006A">
      <w:pPr>
        <w:rPr>
          <w:rFonts w:asciiTheme="majorHAnsi" w:hAnsiTheme="majorHAnsi" w:cstheme="majorHAnsi"/>
        </w:rPr>
      </w:pPr>
    </w:p>
    <w:sectPr w:rsidR="00E2006A" w:rsidRPr="003358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4006" w14:textId="77777777" w:rsidR="003C6A4C" w:rsidRDefault="003C6A4C" w:rsidP="0033588B">
      <w:pPr>
        <w:spacing w:after="0" w:line="240" w:lineRule="auto"/>
      </w:pPr>
      <w:r>
        <w:separator/>
      </w:r>
    </w:p>
  </w:endnote>
  <w:endnote w:type="continuationSeparator" w:id="0">
    <w:p w14:paraId="2B09C95C" w14:textId="77777777" w:rsidR="003C6A4C" w:rsidRDefault="003C6A4C" w:rsidP="0033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5A38" w14:textId="77777777" w:rsidR="003C6A4C" w:rsidRDefault="003C6A4C" w:rsidP="0033588B">
      <w:pPr>
        <w:spacing w:after="0" w:line="240" w:lineRule="auto"/>
      </w:pPr>
      <w:r>
        <w:separator/>
      </w:r>
    </w:p>
  </w:footnote>
  <w:footnote w:type="continuationSeparator" w:id="0">
    <w:p w14:paraId="16C7A407" w14:textId="77777777" w:rsidR="003C6A4C" w:rsidRDefault="003C6A4C" w:rsidP="0033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FF96" w14:textId="5C0978BC" w:rsidR="0033588B" w:rsidRDefault="0033588B" w:rsidP="0033588B">
    <w:pPr>
      <w:pStyle w:val="Intestazione"/>
    </w:pPr>
    <w:r>
      <w:rPr>
        <w:noProof/>
      </w:rPr>
      <w:drawing>
        <wp:inline distT="0" distB="0" distL="0" distR="0" wp14:anchorId="6BA884E0" wp14:editId="60E8BF8D">
          <wp:extent cx="1214120" cy="753745"/>
          <wp:effectExtent l="0" t="0" r="0" b="825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FE6A4E" wp14:editId="7AD4AEB0">
          <wp:extent cx="1265555" cy="2997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FA5FB" w14:textId="77777777" w:rsidR="0033588B" w:rsidRDefault="003358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9"/>
    <w:rsid w:val="000520F5"/>
    <w:rsid w:val="001E00F2"/>
    <w:rsid w:val="00204CDF"/>
    <w:rsid w:val="00226B74"/>
    <w:rsid w:val="002F446C"/>
    <w:rsid w:val="0033588B"/>
    <w:rsid w:val="003C6A4C"/>
    <w:rsid w:val="003F696B"/>
    <w:rsid w:val="004A406E"/>
    <w:rsid w:val="004A52F7"/>
    <w:rsid w:val="004A60EA"/>
    <w:rsid w:val="00574358"/>
    <w:rsid w:val="006407DB"/>
    <w:rsid w:val="00685FB1"/>
    <w:rsid w:val="006D62DE"/>
    <w:rsid w:val="006E178E"/>
    <w:rsid w:val="006F1B20"/>
    <w:rsid w:val="00774363"/>
    <w:rsid w:val="008061BD"/>
    <w:rsid w:val="00815C6C"/>
    <w:rsid w:val="008D5E1B"/>
    <w:rsid w:val="0093384C"/>
    <w:rsid w:val="00942C77"/>
    <w:rsid w:val="00975885"/>
    <w:rsid w:val="00A153EA"/>
    <w:rsid w:val="00A41D90"/>
    <w:rsid w:val="00BC2FA1"/>
    <w:rsid w:val="00CC2979"/>
    <w:rsid w:val="00DA7077"/>
    <w:rsid w:val="00E2006A"/>
    <w:rsid w:val="00E541B9"/>
    <w:rsid w:val="00EA4E26"/>
    <w:rsid w:val="00F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1B7F"/>
  <w15:chartTrackingRefBased/>
  <w15:docId w15:val="{57032C30-8639-4822-AE55-231E6B3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88B"/>
  </w:style>
  <w:style w:type="paragraph" w:styleId="Pidipagina">
    <w:name w:val="footer"/>
    <w:basedOn w:val="Normale"/>
    <w:link w:val="PidipaginaCarattere"/>
    <w:uiPriority w:val="99"/>
    <w:unhideWhenUsed/>
    <w:rsid w:val="0033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88B"/>
  </w:style>
  <w:style w:type="paragraph" w:styleId="Corpotesto">
    <w:name w:val="Body Text"/>
    <w:basedOn w:val="Normale"/>
    <w:link w:val="CorpotestoCarattere"/>
    <w:uiPriority w:val="99"/>
    <w:semiHidden/>
    <w:unhideWhenUsed/>
    <w:rsid w:val="00640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Toppetta</dc:creator>
  <cp:keywords/>
  <dc:description/>
  <cp:lastModifiedBy>Isabella Toppetta</cp:lastModifiedBy>
  <cp:revision>4</cp:revision>
  <dcterms:created xsi:type="dcterms:W3CDTF">2023-02-20T11:43:00Z</dcterms:created>
  <dcterms:modified xsi:type="dcterms:W3CDTF">2023-02-27T17:03:00Z</dcterms:modified>
</cp:coreProperties>
</file>